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D05D" w14:textId="0B91D575" w:rsidR="00395678" w:rsidRPr="00495725" w:rsidRDefault="001341E6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Technical Manager – Chemistry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="00395678" w:rsidRPr="0039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CH2O, Inc.</w:t>
      </w:r>
      <w:r w:rsidR="00395678"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provides specialty water treatment chemical and equipment solutions for a wide variety of commercial, industrial, and agricultural applications throughout the United States, Canada, Mexico, and Europe. We are seeking an experienced individual to lead our in-house technical team, which includes laboratory, product development, quality, 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and </w:t>
      </w:r>
      <w:r w:rsidR="00395678"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regulatory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395678"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ideal candidate will have experience with laboratory analytical techniques, formulating and manufacturing specialty chemical products, and the associated regulatory aspects. Microsoft Office skills are a must for this position. Familiarity with ISO quality (ISO 9000) and food safety (ISO 22,000) management systems, and manufacturing ERP systems is a plus. Work is 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primarily performed at the home office in Tumwater, Washington, with occasional fieldwork</w:t>
      </w:r>
      <w:r w:rsidR="00395678"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product development and sales support activities.</w:t>
      </w:r>
    </w:p>
    <w:p w14:paraId="3D2F7652" w14:textId="77777777" w:rsidR="00395678" w:rsidRPr="00395678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ESSENTIAL DUTIES AND RESPONSIBILITIES </w:t>
      </w: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include the following:</w:t>
      </w:r>
    </w:p>
    <w:p w14:paraId="60DB0F6A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Research and development for new products and methods</w:t>
      </w:r>
    </w:p>
    <w:p w14:paraId="4EEB375D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Quality and food safety program oversite</w:t>
      </w:r>
    </w:p>
    <w:p w14:paraId="30B7CD2B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Assure compliance with regulatory requirements and policies</w:t>
      </w:r>
    </w:p>
    <w:p w14:paraId="1646B10E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Supervision of technical department staff</w:t>
      </w:r>
    </w:p>
    <w:p w14:paraId="31033609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Creation of technical bulletins, safety data sheets, and case studies for chemical products and applications</w:t>
      </w:r>
    </w:p>
    <w:p w14:paraId="633CC9D7" w14:textId="77777777" w:rsidR="00395678" w:rsidRPr="00395678" w:rsidRDefault="00395678" w:rsidP="003956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Technical writing skills</w:t>
      </w:r>
    </w:p>
    <w:p w14:paraId="2E181D64" w14:textId="43C43365" w:rsidR="00395678" w:rsidRPr="00395678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SUPERVISORY RESPONSIBILITIES: </w:t>
      </w: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Supervises up to six technical staff</w:t>
      </w:r>
    </w:p>
    <w:p w14:paraId="6E2C4876" w14:textId="77777777" w:rsidR="00395678" w:rsidRPr="00395678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EDUCATION and/or EXPERIENCE: </w:t>
      </w: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Bachelor of Science degree in chemistry or a closely related field, plus four years of supervisory experience in a technical setting.</w:t>
      </w:r>
    </w:p>
    <w:p w14:paraId="33E4CD7B" w14:textId="77777777" w:rsidR="00395678" w:rsidRPr="00395678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Equal Opportunity Employer - minorities, females, veterans and individuals with disabilities are encouraged to apply. Please tell us if you require a reasonable accommodation to apply for the job, or to perform your job.</w:t>
      </w:r>
    </w:p>
    <w:p w14:paraId="6BABAFD6" w14:textId="1529B945" w:rsidR="00395678" w:rsidRPr="00495725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 condition of employment, all selected candidates will undergo pre-employment checks, which may include but not be limited to a background check regarding criminal history, education, employment, and a drug test.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="00495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COMPENSATION: 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$7500.00 - $</w:t>
      </w:r>
      <w:r w:rsidR="00C2540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9,5</w:t>
      </w:r>
      <w:r w:rsidR="0049572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00 per month, plus incentive bonuses.</w:t>
      </w:r>
    </w:p>
    <w:p w14:paraId="3485A1E0" w14:textId="36A3B283" w:rsidR="00395678" w:rsidRPr="00395678" w:rsidRDefault="00395678" w:rsidP="003956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5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</w:t>
      </w:r>
      <w:r w:rsidR="00495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OB TYPE</w:t>
      </w:r>
      <w:r w:rsidRPr="003956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Full-time</w:t>
      </w:r>
    </w:p>
    <w:p w14:paraId="719E3127" w14:textId="77777777" w:rsidR="00B74169" w:rsidRDefault="00B74169"/>
    <w:sectPr w:rsidR="00B74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EC6"/>
    <w:multiLevelType w:val="multilevel"/>
    <w:tmpl w:val="AA2A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02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78"/>
    <w:rsid w:val="000827CD"/>
    <w:rsid w:val="001341E6"/>
    <w:rsid w:val="001E03E0"/>
    <w:rsid w:val="00395678"/>
    <w:rsid w:val="00495725"/>
    <w:rsid w:val="009D4BF6"/>
    <w:rsid w:val="00B74169"/>
    <w:rsid w:val="00C25402"/>
    <w:rsid w:val="00C50ADE"/>
    <w:rsid w:val="00EB46DE"/>
    <w:rsid w:val="00E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3F477"/>
  <w15:chartTrackingRefBased/>
  <w15:docId w15:val="{5435E5B8-0CE2-438D-97DE-9180DD1B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6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6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6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6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6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6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6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6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6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6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6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6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6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283</Words>
  <Characters>1777</Characters>
  <Application>Microsoft Office Word</Application>
  <DocSecurity>0</DocSecurity>
  <Lines>32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McNamara</dc:creator>
  <cp:keywords/>
  <dc:description/>
  <cp:lastModifiedBy>Tony McNamara</cp:lastModifiedBy>
  <cp:revision>6</cp:revision>
  <cp:lastPrinted>2025-10-02T20:15:00Z</cp:lastPrinted>
  <dcterms:created xsi:type="dcterms:W3CDTF">2025-10-01T20:38:00Z</dcterms:created>
  <dcterms:modified xsi:type="dcterms:W3CDTF">2025-10-02T20:30:00Z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b9e19dfd-8afb-4ccb-ade4-153031be914b</vt:lpwstr>
  </property>
</Properties>
</file>